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emf" ContentType="image/x-emf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C08B5" w:rsidRPr="00593881" w:rsidRDefault="00593881" w:rsidP="00113A8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outlineLvl w:val="0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 w:rsidRPr="00593881">
        <w:rPr>
          <w:rFonts w:ascii="DIN Next Rounded LT Pro" w:hAnsi="DIN Next Rounded LT Pro" w:cs="DINNextRoundedLTPro-Regular"/>
          <w:caps/>
          <w:color w:val="191919"/>
          <w:sz w:val="28"/>
          <w:szCs w:val="28"/>
        </w:rPr>
        <w:t xml:space="preserve">FORMULAIRE D’INSCRIPTION </w:t>
      </w:r>
      <w:r>
        <w:rPr>
          <w:rFonts w:ascii="DIN Next Rounded LT Pro" w:hAnsi="DIN Next Rounded LT Pro" w:cs="DINNextRoundedLTPro-Regular"/>
          <w:caps/>
          <w:color w:val="191919"/>
          <w:sz w:val="28"/>
          <w:szCs w:val="28"/>
        </w:rPr>
        <w:t>pour</w:t>
      </w:r>
      <w:r w:rsidRPr="00593881">
        <w:rPr>
          <w:rFonts w:ascii="DIN Next Rounded LT Pro" w:hAnsi="DIN Next Rounded LT Pro" w:cs="DINNextRoundedLTPro-Regular"/>
          <w:caps/>
          <w:color w:val="191919"/>
          <w:sz w:val="28"/>
          <w:szCs w:val="28"/>
        </w:rPr>
        <w:t xml:space="preserve"> </w:t>
      </w:r>
      <w:r w:rsidR="005D6C92">
        <w:rPr>
          <w:rFonts w:ascii="DIN Next Rounded LT Pro" w:hAnsi="DIN Next Rounded LT Pro" w:cs="DINNextRoundedLTPro-Regular"/>
          <w:caps/>
          <w:color w:val="191919"/>
          <w:sz w:val="28"/>
          <w:szCs w:val="28"/>
        </w:rPr>
        <w:t>L’ATELIER</w:t>
      </w:r>
    </w:p>
    <w:p w:rsidR="000A7AC8" w:rsidRPr="000A7AC8" w:rsidRDefault="000A7AC8" w:rsidP="000A7AC8">
      <w:pPr>
        <w:pStyle w:val="ProEdParagraph"/>
        <w:rPr>
          <w:rFonts w:ascii="DIN Next Rounded LT Pro" w:hAnsi="DIN Next Rounded LT Pro" w:cs="DINNextRoundedLTPro-Regular"/>
          <w:b/>
          <w:caps/>
          <w:color w:val="009B97"/>
          <w:sz w:val="28"/>
          <w:szCs w:val="28"/>
        </w:rPr>
      </w:pPr>
      <w:r w:rsidRPr="000A7AC8">
        <w:rPr>
          <w:rFonts w:ascii="DIN Next Rounded LT Pro" w:hAnsi="DIN Next Rounded LT Pro" w:cs="DINNextRoundedLTPro-Regular"/>
          <w:b/>
          <w:caps/>
          <w:color w:val="009B97"/>
          <w:sz w:val="28"/>
          <w:szCs w:val="28"/>
        </w:rPr>
        <w:t>Initiation aux métadonnées, la découvrabilité des œuvres en arts médiatiques</w:t>
      </w:r>
    </w:p>
    <w:p w:rsidR="00E92D3C" w:rsidRPr="00E92D3C" w:rsidRDefault="00113A83" w:rsidP="001264DE">
      <w:pPr>
        <w:pStyle w:val="ProEdParagraph"/>
        <w:rPr>
          <w:rFonts w:ascii="DIN Next Rounded LT Pro" w:hAnsi="DIN Next Rounded LT Pro" w:cs="DINNextRoundedLTPro-Regular"/>
          <w:caps/>
          <w:color w:val="009B97"/>
        </w:rPr>
      </w:pPr>
      <w:r>
        <w:rPr>
          <w:rFonts w:ascii="DIN Next Rounded LT Pro" w:hAnsi="DIN Next Rounded LT Pro" w:cs="DINNextRoundedLTPro-Regular"/>
          <w:color w:val="009B97"/>
        </w:rPr>
        <w:t xml:space="preserve">Mardi </w:t>
      </w:r>
      <w:r w:rsidR="000A7AC8">
        <w:rPr>
          <w:rFonts w:ascii="DIN Next Rounded LT Pro" w:hAnsi="DIN Next Rounded LT Pro" w:cs="DINNextRoundedLTPro-Regular"/>
          <w:color w:val="009B97"/>
        </w:rPr>
        <w:t xml:space="preserve">5 </w:t>
      </w:r>
      <w:r>
        <w:rPr>
          <w:rFonts w:ascii="DIN Next Rounded LT Pro" w:hAnsi="DIN Next Rounded LT Pro" w:cs="DINNextRoundedLTPro-Regular"/>
          <w:color w:val="009B97"/>
        </w:rPr>
        <w:t>mai</w:t>
      </w:r>
      <w:r w:rsidR="000A7AC8">
        <w:rPr>
          <w:rFonts w:ascii="DIN Next Rounded LT Pro" w:hAnsi="DIN Next Rounded LT Pro" w:cs="DINNextRoundedLTPro-Regular"/>
          <w:color w:val="009B97"/>
        </w:rPr>
        <w:t xml:space="preserve"> 20</w:t>
      </w:r>
      <w:r>
        <w:rPr>
          <w:rFonts w:ascii="DIN Next Rounded LT Pro" w:hAnsi="DIN Next Rounded LT Pro" w:cs="DINNextRoundedLTPro-Regular"/>
          <w:color w:val="009B97"/>
        </w:rPr>
        <w:t>20</w:t>
      </w:r>
      <w:r w:rsidR="00AE1AA7">
        <w:rPr>
          <w:rFonts w:ascii="DIN Next Rounded LT Pro" w:hAnsi="DIN Next Rounded LT Pro" w:cs="DINNextRoundedLTPro-Regular"/>
          <w:color w:val="009B97"/>
        </w:rPr>
        <w:t xml:space="preserve"> </w:t>
      </w:r>
      <w:r w:rsidR="000A7AC8">
        <w:rPr>
          <w:rFonts w:ascii="DIN Next Rounded LT Pro" w:hAnsi="DIN Next Rounded LT Pro" w:cs="DINNextRoundedLTPro-Regular"/>
          <w:color w:val="009B97"/>
        </w:rPr>
        <w:t>de</w:t>
      </w:r>
      <w:r w:rsidR="005D6C92">
        <w:rPr>
          <w:rFonts w:ascii="DIN Next Rounded LT Pro" w:hAnsi="DIN Next Rounded LT Pro" w:cs="DINNextRoundedLTPro-Regular"/>
          <w:color w:val="009B97"/>
        </w:rPr>
        <w:t xml:space="preserve"> 10</w:t>
      </w:r>
      <w:r w:rsidR="002A3E3A">
        <w:rPr>
          <w:rFonts w:ascii="DIN Next Rounded LT Pro" w:hAnsi="DIN Next Rounded LT Pro" w:cs="DINNextRoundedLTPro-Regular"/>
          <w:color w:val="009B97"/>
        </w:rPr>
        <w:t xml:space="preserve"> h à 17 h</w:t>
      </w:r>
    </w:p>
    <w:p w:rsidR="002E5446" w:rsidRPr="00674BA3" w:rsidRDefault="002E5446" w:rsidP="00BC7A7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</w:p>
    <w:p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962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</w:p>
    <w:p w:rsidR="00674BA3" w:rsidRDefault="00674BA3" w:rsidP="001E3B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395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Prénom </w:t>
      </w:r>
      <w:r w:rsidR="00A81B35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FORMTEXT </w:instrText>
      </w:r>
      <w:r w:rsidR="00113A83" w:rsidRPr="00A81B35"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 w:rsidR="00A81B35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separate"/>
      </w:r>
      <w:bookmarkStart w:id="1" w:name="_GoBack"/>
      <w:r w:rsidR="008F3D86">
        <w:rPr>
          <w:rFonts w:ascii="DIN Next LT Pro Light" w:hAnsi="DIN Next LT Pro Light" w:cs="DINNextLTPro-Light"/>
          <w:b/>
          <w:color w:val="191919"/>
          <w:sz w:val="20"/>
          <w:szCs w:val="20"/>
        </w:rPr>
        <w:t> </w:t>
      </w:r>
      <w:r w:rsidR="008F3D86">
        <w:rPr>
          <w:rFonts w:ascii="DIN Next LT Pro Light" w:hAnsi="DIN Next LT Pro Light" w:cs="DINNextLTPro-Light"/>
          <w:b/>
          <w:color w:val="191919"/>
          <w:sz w:val="20"/>
          <w:szCs w:val="20"/>
        </w:rPr>
        <w:t> </w:t>
      </w:r>
      <w:r w:rsidR="008F3D86">
        <w:rPr>
          <w:rFonts w:ascii="DIN Next LT Pro Light" w:hAnsi="DIN Next LT Pro Light" w:cs="DINNextLTPro-Light"/>
          <w:b/>
          <w:color w:val="191919"/>
          <w:sz w:val="20"/>
          <w:szCs w:val="20"/>
        </w:rPr>
        <w:t> </w:t>
      </w:r>
      <w:r w:rsidR="008F3D86">
        <w:rPr>
          <w:rFonts w:ascii="DIN Next LT Pro Light" w:hAnsi="DIN Next LT Pro Light" w:cs="DINNextLTPro-Light"/>
          <w:b/>
          <w:color w:val="191919"/>
          <w:sz w:val="20"/>
          <w:szCs w:val="20"/>
        </w:rPr>
        <w:t> </w:t>
      </w:r>
      <w:r w:rsidR="008F3D86">
        <w:rPr>
          <w:rFonts w:ascii="DIN Next LT Pro Light" w:hAnsi="DIN Next LT Pro Light" w:cs="DINNextLTPro-Light"/>
          <w:b/>
          <w:color w:val="191919"/>
          <w:sz w:val="20"/>
          <w:szCs w:val="20"/>
        </w:rPr>
        <w:t> </w:t>
      </w:r>
      <w:bookmarkEnd w:id="1"/>
      <w:r w:rsidR="00A81B35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  <w:bookmarkEnd w:id="0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  <w:t xml:space="preserve">Nom 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="00113A83" w:rsidRPr="00A81B35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2"/>
    </w:p>
    <w:p w:rsidR="00674BA3" w:rsidRDefault="00674BA3" w:rsidP="00113A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outlineLvl w:val="0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Organisme (si applicable) 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="00113A83" w:rsidRPr="00A81B35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3"/>
    </w:p>
    <w:p w:rsidR="00674BA3" w:rsidRDefault="00674BA3" w:rsidP="00113A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outlineLvl w:val="0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Fonction 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="00113A83" w:rsidRPr="00A81B35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4"/>
    </w:p>
    <w:p w:rsidR="00674BA3" w:rsidRDefault="00674BA3" w:rsidP="00113A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outlineLvl w:val="0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Adresse 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="00113A83" w:rsidRPr="00A81B35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5"/>
    </w:p>
    <w:p w:rsidR="00EC1F5E" w:rsidRDefault="00EC1F5E" w:rsidP="00113A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outlineLvl w:val="0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Ville 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="00113A83" w:rsidRPr="00A81B35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</w:p>
    <w:p w:rsidR="00EC1F5E" w:rsidRDefault="00EC1F5E" w:rsidP="00113A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outlineLvl w:val="0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Code postal 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="00113A83" w:rsidRPr="00A81B35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</w:p>
    <w:p w:rsidR="00674BA3" w:rsidRDefault="00674BA3" w:rsidP="00113A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outlineLvl w:val="0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Téléphone 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="00113A83" w:rsidRPr="00A81B35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6"/>
    </w:p>
    <w:p w:rsidR="00674BA3" w:rsidRDefault="00674BA3" w:rsidP="00113A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outlineLvl w:val="0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Courriel 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="00113A83" w:rsidRPr="00A81B35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="00A81B35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7"/>
    </w:p>
    <w:p w:rsidR="00EF38BC" w:rsidRDefault="009501BB" w:rsidP="00113A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jc w:val="both"/>
        <w:textAlignment w:val="center"/>
        <w:outlineLvl w:val="0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>Coût : 25</w:t>
      </w:r>
      <w:r w:rsidR="00EF38BC"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 $</w:t>
      </w:r>
      <w:r w:rsidR="00ED2AE7"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 </w:t>
      </w:r>
    </w:p>
    <w:p w:rsidR="00AE1AA7" w:rsidRDefault="00AE1AA7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</w:p>
    <w:p w:rsidR="00AE1AA7" w:rsidRDefault="00AE1AA7" w:rsidP="00113A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outlineLvl w:val="0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>Modes de paiement :</w:t>
      </w:r>
    </w:p>
    <w:p w:rsidR="00AE1AA7" w:rsidRDefault="00AE1AA7" w:rsidP="00AE1A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  <w:t>A</w:t>
      </w:r>
      <w:r w:rsidRPr="00885743">
        <w:rPr>
          <w:rFonts w:ascii="DIN Next LT Pro Light" w:hAnsi="DIN Next LT Pro Light" w:cs="DINNextLTPro-Light"/>
          <w:b/>
          <w:color w:val="191919"/>
          <w:sz w:val="20"/>
          <w:szCs w:val="20"/>
        </w:rPr>
        <w:t>rgent comptant</w: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 w:rsidR="00A81B35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 w:rsidR="00113A83" w:rsidRPr="00A81B35"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 w:rsidR="00A81B35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  <w:bookmarkEnd w:id="8"/>
    </w:p>
    <w:p w:rsidR="00AE1AA7" w:rsidRDefault="00AE1AA7" w:rsidP="00AE1A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  <w:t>Chèque (à l’ordre du CQAM)</w: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 w:rsidR="00A81B35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 w:rsidR="00113A83" w:rsidRPr="00A81B35"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 w:rsidR="00A81B35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  <w:bookmarkEnd w:id="9"/>
    </w:p>
    <w:p w:rsidR="00AE1AA7" w:rsidRDefault="00AE1AA7" w:rsidP="00AE1A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color w:val="0000FF" w:themeColor="hyperlink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833884">
        <w:rPr>
          <w:rFonts w:ascii="DIN Next LT Pro Light" w:hAnsi="DIN Next LT Pro Light" w:cs="DINNextLTPro-Light"/>
          <w:b/>
          <w:sz w:val="20"/>
          <w:szCs w:val="20"/>
        </w:rPr>
        <w:t>PayPal</w:t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 w:rsidR="00A81B35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 w:rsidR="00113A83" w:rsidRPr="00A81B35"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 w:rsidR="00A81B35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</w:p>
    <w:p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</w:p>
    <w:p w:rsidR="00B31EBD" w:rsidRDefault="00B31EBD" w:rsidP="006B1ECA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009B97"/>
          <w:sz w:val="20"/>
          <w:szCs w:val="20"/>
        </w:rPr>
      </w:pPr>
    </w:p>
    <w:p w:rsidR="00F91BB2" w:rsidRPr="00C74C21" w:rsidRDefault="00F91BB2" w:rsidP="00113A8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outlineLvl w:val="0"/>
        <w:rPr>
          <w:rFonts w:ascii="DIN Next LT Pro Light" w:hAnsi="DIN Next LT Pro Light" w:cs="DINNextLTPro-Light"/>
          <w:b/>
          <w:color w:val="009B97"/>
          <w:sz w:val="20"/>
          <w:szCs w:val="20"/>
        </w:rPr>
      </w:pPr>
      <w:r>
        <w:rPr>
          <w:rFonts w:ascii="DIN Next LT Pro Light" w:hAnsi="DIN Next LT Pro Light" w:cs="DINNextLTPro-Light"/>
          <w:b/>
          <w:color w:val="009B97"/>
          <w:sz w:val="20"/>
          <w:szCs w:val="20"/>
        </w:rPr>
        <w:t>Procédure d’inscription</w:t>
      </w:r>
    </w:p>
    <w:p w:rsidR="00F91BB2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color w:val="191919"/>
          <w:sz w:val="20"/>
          <w:szCs w:val="20"/>
        </w:rPr>
        <w:t>V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euillez s.v.p.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proofErr w:type="gramStart"/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effectuer</w:t>
      </w:r>
      <w:proofErr w:type="gramEnd"/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 le paiement et nous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faire parvenir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l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e formulaire dûment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rempli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 à </w:t>
      </w:r>
      <w:hyperlink r:id="rId8" w:history="1">
        <w:r>
          <w:rPr>
            <w:rStyle w:val="Lienhypertexte"/>
            <w:rFonts w:ascii="DIN Next LT Pro Light" w:hAnsi="DIN Next LT Pro Light" w:cs="DINNextLTPro-Light"/>
            <w:sz w:val="20"/>
            <w:szCs w:val="20"/>
          </w:rPr>
          <w:t>cqam.formations@gmail.com</w:t>
        </w:r>
      </w:hyperlink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 ou par la poste à : CQAM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,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3995, rue Berri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,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Montréal, Québec,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H2L 4H2 </w:t>
      </w:r>
    </w:p>
    <w:p w:rsidR="00F91BB2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</w:p>
    <w:p w:rsidR="00F91BB2" w:rsidRDefault="00F91BB2" w:rsidP="00113A8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outlineLvl w:val="0"/>
        <w:rPr>
          <w:rFonts w:ascii="DIN Next LT Pro Light" w:hAnsi="DIN Next LT Pro Light" w:cs="DINNextLTPro-Light"/>
          <w:color w:val="191919"/>
          <w:sz w:val="20"/>
          <w:szCs w:val="20"/>
        </w:rPr>
      </w:pPr>
      <w:r w:rsidRPr="00C74C21">
        <w:rPr>
          <w:rFonts w:ascii="DIN Next LT Pro Light" w:hAnsi="DIN Next LT Pro Light" w:cs="DINNextLTPro-Light"/>
          <w:b/>
          <w:color w:val="009B97"/>
          <w:sz w:val="20"/>
          <w:szCs w:val="20"/>
        </w:rPr>
        <w:t>Modalités de paiement</w:t>
      </w:r>
    </w:p>
    <w:p w:rsidR="00F91BB2" w:rsidRPr="00E705EE" w:rsidRDefault="00F91BB2" w:rsidP="00113A8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outlineLvl w:val="0"/>
        <w:rPr>
          <w:rFonts w:ascii="DIN Next LT Pro Light" w:hAnsi="DIN Next LT Pro Light" w:cs="DINNextLTPro-Light"/>
          <w:color w:val="191919"/>
          <w:sz w:val="20"/>
          <w:szCs w:val="20"/>
        </w:rPr>
      </w:pPr>
      <w:r w:rsidRPr="00F91BB2">
        <w:rPr>
          <w:rFonts w:ascii="DIN Next LT Pro Light" w:hAnsi="DIN Next LT Pro Light" w:cs="DINNextLTPro-Light"/>
          <w:color w:val="191919"/>
          <w:sz w:val="20"/>
          <w:szCs w:val="20"/>
        </w:rPr>
        <w:t>Paypal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, 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>comptant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ou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 par chèque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libellé 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à l’ordre du Conseil québécois des arts médiatiques. </w:t>
      </w:r>
    </w:p>
    <w:p w:rsidR="00F91BB2" w:rsidRPr="00B31EBD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</w:p>
    <w:p w:rsidR="00F91BB2" w:rsidRDefault="00F91BB2" w:rsidP="00113A8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outlineLvl w:val="0"/>
        <w:rPr>
          <w:rFonts w:ascii="DIN Next LT Pro Light" w:hAnsi="DIN Next LT Pro Light" w:cs="DINNextLTPro-Light"/>
          <w:b/>
          <w:color w:val="009B97"/>
          <w:sz w:val="20"/>
          <w:szCs w:val="20"/>
        </w:rPr>
      </w:pPr>
      <w:r>
        <w:rPr>
          <w:rFonts w:ascii="DIN Next LT Pro Light" w:hAnsi="DIN Next LT Pro Light" w:cs="DINNextLTPro-Light"/>
          <w:b/>
          <w:color w:val="009B97"/>
          <w:sz w:val="20"/>
          <w:szCs w:val="20"/>
        </w:rPr>
        <w:t>Politique d’annulation</w:t>
      </w:r>
    </w:p>
    <w:p w:rsidR="00F91BB2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Un participant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peut se désinscrire avec remboursement jusqu’à cinq jours ouvrables avant la tenue de la formation. 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>Le CQAM se réserve le droit d’annuler l’a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telier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.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L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es frais d’inscription seront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alors 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>remboursés.</w:t>
      </w:r>
    </w:p>
    <w:p w:rsidR="00F91BB2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</w:p>
    <w:p w:rsidR="00B91FE9" w:rsidRPr="00B25CFD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color w:val="191919"/>
          <w:sz w:val="20"/>
          <w:szCs w:val="20"/>
        </w:rPr>
        <w:t>Pour plus d’information, c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ontactez-nous au 514 527-5116 à </w:t>
      </w:r>
      <w:hyperlink r:id="rId9" w:history="1">
        <w:r>
          <w:rPr>
            <w:rStyle w:val="Lienhypertexte"/>
            <w:rFonts w:ascii="DIN Next LT Pro Light" w:hAnsi="DIN Next LT Pro Light" w:cs="DINNextLTPro-Light"/>
            <w:sz w:val="20"/>
            <w:szCs w:val="20"/>
          </w:rPr>
          <w:t>cqam.formations@gmail.com</w:t>
        </w:r>
      </w:hyperlink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du lundi au jeudi de 9 h à 17 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>h.</w:t>
      </w:r>
    </w:p>
    <w:sectPr w:rsidR="00B91FE9" w:rsidRPr="00B25CFD" w:rsidSect="001E3B3E">
      <w:headerReference w:type="default" r:id="rId10"/>
      <w:footerReference w:type="default" r:id="rId11"/>
      <w:pgSz w:w="12240" w:h="15840"/>
      <w:pgMar w:top="2835" w:right="1503" w:bottom="1418" w:left="1503" w:header="833" w:footer="817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D2AE7" w:rsidRDefault="00ED2AE7" w:rsidP="00951527">
      <w:r>
        <w:separator/>
      </w:r>
    </w:p>
  </w:endnote>
  <w:endnote w:type="continuationSeparator" w:id="1">
    <w:p w:rsidR="00ED2AE7" w:rsidRDefault="00ED2AE7" w:rsidP="0095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Lucida Grande">
    <w:panose1 w:val="020003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Next LT Pro Light">
    <w:altName w:val="Geneva"/>
    <w:charset w:val="00"/>
    <w:family w:val="auto"/>
    <w:pitch w:val="variable"/>
    <w:sig w:usb0="A000002F" w:usb1="5000205B" w:usb2="00000000" w:usb3="00000000" w:csb0="0000009B" w:csb1="00000000"/>
  </w:font>
  <w:font w:name="DINNextLTPro-Light">
    <w:altName w:val="DIN Next LT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Next Rounded LT Pro">
    <w:altName w:val="Geneva"/>
    <w:charset w:val="00"/>
    <w:family w:val="auto"/>
    <w:pitch w:val="variable"/>
    <w:sig w:usb0="A000002F" w:usb1="5000205B" w:usb2="00000000" w:usb3="00000000" w:csb0="0000009B" w:csb1="00000000"/>
  </w:font>
  <w:font w:name="DINNextRoundedLT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Light">
    <w:altName w:val="Geneva"/>
    <w:charset w:val="4D"/>
    <w:family w:val="swiss"/>
    <w:pitch w:val="variable"/>
    <w:sig w:usb0="A000002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2AE7" w:rsidRPr="005B2FCF" w:rsidRDefault="00A81B35" w:rsidP="00151510">
    <w:pPr>
      <w:pStyle w:val="Pieddepage"/>
      <w:framePr w:wrap="around" w:vAnchor="text" w:hAnchor="page" w:x="10864" w:y="332"/>
      <w:rPr>
        <w:rStyle w:val="Numrodepage"/>
      </w:rPr>
    </w:pPr>
    <w:r w:rsidRPr="005B2FCF">
      <w:rPr>
        <w:rStyle w:val="Numrodepage"/>
        <w:rFonts w:ascii="DIN Next Rounded LT Pro" w:hAnsi="DIN Next Rounded LT Pro"/>
        <w:color w:val="272727"/>
        <w:sz w:val="16"/>
        <w:szCs w:val="16"/>
      </w:rPr>
      <w:fldChar w:fldCharType="begin"/>
    </w:r>
    <w:r w:rsidR="00ED2AE7" w:rsidRPr="005B2FCF">
      <w:rPr>
        <w:rStyle w:val="Numrodepage"/>
        <w:rFonts w:ascii="DIN Next Rounded LT Pro" w:hAnsi="DIN Next Rounded LT Pro"/>
        <w:color w:val="272727"/>
        <w:sz w:val="16"/>
        <w:szCs w:val="16"/>
      </w:rPr>
      <w:instrText xml:space="preserve">PAGE  </w:instrText>
    </w:r>
    <w:r w:rsidRPr="005B2FCF">
      <w:rPr>
        <w:rStyle w:val="Numrodepage"/>
        <w:rFonts w:ascii="DIN Next Rounded LT Pro" w:hAnsi="DIN Next Rounded LT Pro"/>
        <w:color w:val="272727"/>
        <w:sz w:val="16"/>
        <w:szCs w:val="16"/>
      </w:rPr>
      <w:fldChar w:fldCharType="separate"/>
    </w:r>
    <w:r w:rsidR="00113A83">
      <w:rPr>
        <w:rStyle w:val="Numrodepage"/>
        <w:rFonts w:ascii="DIN Next Rounded LT Pro" w:hAnsi="DIN Next Rounded LT Pro"/>
        <w:noProof/>
        <w:color w:val="272727"/>
        <w:sz w:val="16"/>
        <w:szCs w:val="16"/>
      </w:rPr>
      <w:t>1</w:t>
    </w:r>
    <w:r w:rsidRPr="005B2FCF">
      <w:rPr>
        <w:rStyle w:val="Numrodepage"/>
        <w:rFonts w:ascii="DIN Next Rounded LT Pro" w:hAnsi="DIN Next Rounded LT Pro"/>
        <w:color w:val="272727"/>
        <w:sz w:val="16"/>
        <w:szCs w:val="16"/>
      </w:rPr>
      <w:fldChar w:fldCharType="end"/>
    </w:r>
  </w:p>
  <w:p w:rsidR="00ED2AE7" w:rsidRDefault="00ED2AE7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6783705</wp:posOffset>
          </wp:positionH>
          <wp:positionV relativeFrom="page">
            <wp:posOffset>9572625</wp:posOffset>
          </wp:positionV>
          <wp:extent cx="77470" cy="77470"/>
          <wp:effectExtent l="0" t="0" r="0" b="0"/>
          <wp:wrapTight wrapText="bothSides">
            <wp:wrapPolygon edited="0">
              <wp:start x="0" y="0"/>
              <wp:lineTo x="0" y="14164"/>
              <wp:lineTo x="14164" y="14164"/>
              <wp:lineTo x="14164" y="0"/>
              <wp:lineTo x="0" y="0"/>
            </wp:wrapPolygon>
          </wp:wrapTight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D2AE7" w:rsidRDefault="00ED2AE7" w:rsidP="00951527">
      <w:r>
        <w:separator/>
      </w:r>
    </w:p>
  </w:footnote>
  <w:footnote w:type="continuationSeparator" w:id="1">
    <w:p w:rsidR="00ED2AE7" w:rsidRDefault="00ED2AE7" w:rsidP="00951527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2AE7" w:rsidRDefault="00A81B35">
    <w:pPr>
      <w:pStyle w:val="En-tte"/>
    </w:pPr>
    <w:r>
      <w:rPr>
        <w:noProof/>
        <w:lang w:val="fr-FR" w:eastAsia="fr-FR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3" o:spid="_x0000_s4097" type="#_x0000_t202" style="position:absolute;margin-left:5in;margin-top:1.1pt;width:162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I7j80CAAAO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" filled="f" stroked="f">
          <v:textbox>
            <w:txbxContent>
              <w:p w:rsidR="00ED2AE7" w:rsidRPr="003312BC" w:rsidRDefault="00ED2AE7" w:rsidP="00B8096C">
                <w:pPr>
                  <w:pStyle w:val="ProEdParagraph"/>
                  <w:rPr>
                    <w:rFonts w:ascii="DINNextRoundedLTPro-Light" w:hAnsi="DINNextRoundedLTPro-Light" w:cs="DINNextRoundedLTPro-Light"/>
                    <w:color w:val="272727"/>
                    <w:sz w:val="16"/>
                    <w:szCs w:val="16"/>
                  </w:rPr>
                </w:pPr>
                <w:r w:rsidRPr="003312BC">
                  <w:rPr>
                    <w:rFonts w:ascii="DINNextRoundedLTPro-Light" w:hAnsi="DINNextRoundedLTPro-Light" w:cs="DINNextRoundedLTPro-Light"/>
                    <w:color w:val="272727"/>
                    <w:sz w:val="16"/>
                    <w:szCs w:val="16"/>
                  </w:rPr>
                  <w:t>www.cqam.org / info@cqam.org</w:t>
                </w:r>
              </w:p>
              <w:p w:rsidR="00ED2AE7" w:rsidRDefault="00ED2AE7" w:rsidP="00B8096C">
                <w:pPr>
                  <w:pStyle w:val="ProEdParagraph"/>
                  <w:rPr>
                    <w:rFonts w:ascii="DINNextRoundedLTPro-Light" w:hAnsi="DINNextRoundedLTPro-Light" w:cs="DINNextRoundedLTPro-Light"/>
                    <w:color w:val="008175"/>
                    <w:sz w:val="16"/>
                    <w:szCs w:val="16"/>
                  </w:rPr>
                </w:pPr>
                <w:r>
                  <w:rPr>
                    <w:rFonts w:ascii="DINNextRoundedLTPro-Light" w:hAnsi="DINNextRoundedLTPro-Light" w:cs="DINNextRoundedLTPro-Light"/>
                    <w:color w:val="008175"/>
                    <w:sz w:val="16"/>
                    <w:szCs w:val="16"/>
                  </w:rPr>
                  <w:t>514·527·5116</w:t>
                </w:r>
              </w:p>
              <w:p w:rsidR="00ED2AE7" w:rsidRPr="003312BC" w:rsidRDefault="00ED2AE7" w:rsidP="00B8096C">
                <w:pPr>
                  <w:pStyle w:val="ProEdParagraph"/>
                  <w:rPr>
                    <w:rFonts w:ascii="DINNextRoundedLTPro-Light" w:hAnsi="DINNextRoundedLTPro-Light" w:cs="DINNextRoundedLTPro-Light"/>
                    <w:color w:val="008175"/>
                    <w:sz w:val="16"/>
                    <w:szCs w:val="16"/>
                  </w:rPr>
                </w:pPr>
              </w:p>
              <w:p w:rsidR="00ED2AE7" w:rsidRDefault="00ED2AE7"/>
            </w:txbxContent>
          </v:textbox>
        </v:shape>
      </w:pict>
    </w:r>
    <w:r>
      <w:rPr>
        <w:noProof/>
        <w:lang w:val="fr-FR" w:eastAsia="fr-FR"/>
      </w:rPr>
      <w:pict>
        <v:shape id="Text Box 2" o:spid="_x0000_s4096" type="#_x0000_t202" style="position:absolute;margin-left:153pt;margin-top:1.1pt;width:207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" filled="f" stroked="f">
          <v:textbox>
            <w:txbxContent>
              <w:p w:rsidR="00ED2AE7" w:rsidRPr="003312BC" w:rsidRDefault="00ED2AE7" w:rsidP="00B8096C">
                <w:pPr>
                  <w:pStyle w:val="ProEdParagraph"/>
                  <w:rPr>
                    <w:rFonts w:ascii="DINNextRoundedLTPro-Regular" w:hAnsi="DINNextRoundedLTPro-Regular" w:cs="DINNextRoundedLTPro-Regular"/>
                    <w:color w:val="272727"/>
                    <w:sz w:val="16"/>
                    <w:szCs w:val="16"/>
                  </w:rPr>
                </w:pPr>
                <w:r w:rsidRPr="003312BC">
                  <w:rPr>
                    <w:rFonts w:ascii="DINNextRoundedLTPro-Regular" w:hAnsi="DINNextRoundedLTPro-Regular" w:cs="DINNextRoundedLTPro-Regular"/>
                    <w:color w:val="272727"/>
                    <w:sz w:val="16"/>
                    <w:szCs w:val="16"/>
                  </w:rPr>
                  <w:t>Conseil québécois des arts médiatiques</w:t>
                </w:r>
              </w:p>
              <w:p w:rsidR="00ED2AE7" w:rsidRPr="003312BC" w:rsidRDefault="00ED2AE7" w:rsidP="00B8096C">
                <w:pPr>
                  <w:pStyle w:val="ProEdParagraph"/>
                  <w:rPr>
                    <w:rFonts w:ascii="DINNextRoundedLTPro-Light" w:hAnsi="DINNextRoundedLTPro-Light" w:cs="DINNextRoundedLTPro-Light"/>
                    <w:color w:val="008175"/>
                    <w:sz w:val="16"/>
                    <w:szCs w:val="16"/>
                  </w:rPr>
                </w:pPr>
                <w:r w:rsidRPr="003312BC">
                  <w:rPr>
                    <w:rFonts w:ascii="DINNextRoundedLTPro-Light" w:hAnsi="DINNextRoundedLTPro-Light" w:cs="DINNextRoundedLTPro-Light"/>
                    <w:color w:val="008175"/>
                    <w:sz w:val="16"/>
                    <w:szCs w:val="16"/>
                  </w:rPr>
                  <w:t xml:space="preserve">3995 rue Berri. Montréal, Québec. H2L 4H2 </w:t>
                </w:r>
              </w:p>
              <w:p w:rsidR="00ED2AE7" w:rsidRDefault="00ED2AE7"/>
            </w:txbxContent>
          </v:textbox>
        </v:shape>
      </w:pict>
    </w:r>
    <w:r w:rsidR="00ED2AE7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464820</wp:posOffset>
          </wp:positionH>
          <wp:positionV relativeFrom="page">
            <wp:posOffset>542925</wp:posOffset>
          </wp:positionV>
          <wp:extent cx="946785" cy="946785"/>
          <wp:effectExtent l="0" t="0" r="0" b="0"/>
          <wp:wrapTight wrapText="bothSides">
            <wp:wrapPolygon edited="0">
              <wp:start x="8113" y="0"/>
              <wp:lineTo x="0" y="2897"/>
              <wp:lineTo x="0" y="18543"/>
              <wp:lineTo x="8113" y="20861"/>
              <wp:lineTo x="12748" y="20861"/>
              <wp:lineTo x="20861" y="18543"/>
              <wp:lineTo x="20861" y="2897"/>
              <wp:lineTo x="12748" y="0"/>
              <wp:lineTo x="8113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7ED6554"/>
    <w:multiLevelType w:val="hybridMultilevel"/>
    <w:tmpl w:val="8918F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D12CE"/>
    <w:multiLevelType w:val="hybridMultilevel"/>
    <w:tmpl w:val="4744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50113"/>
    <w:multiLevelType w:val="hybridMultilevel"/>
    <w:tmpl w:val="1FD8F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grammar="clean"/>
  <w:attachedTemplate r:id="rId1"/>
  <w:doNotTrackMoves/>
  <w:documentProtection w:edit="trackedChanges" w:enforcement="1"/>
  <w:defaultTabStop w:val="720"/>
  <w:hyphenationZone w:val="425"/>
  <w:characterSpacingControl w:val="doNotCompress"/>
  <w:savePreviewPicture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  <w:doNotAutofitConstrainedTables/>
    <w:splitPgBreakAndParaMark/>
  </w:compat>
  <w:rsids>
    <w:rsidRoot w:val="009044CE"/>
    <w:rsid w:val="00013E4C"/>
    <w:rsid w:val="00020057"/>
    <w:rsid w:val="00021F1B"/>
    <w:rsid w:val="00031957"/>
    <w:rsid w:val="000513C5"/>
    <w:rsid w:val="00057593"/>
    <w:rsid w:val="000A7AC8"/>
    <w:rsid w:val="000D5F13"/>
    <w:rsid w:val="0010073C"/>
    <w:rsid w:val="00101958"/>
    <w:rsid w:val="00113A83"/>
    <w:rsid w:val="00120C8B"/>
    <w:rsid w:val="00124C09"/>
    <w:rsid w:val="001264DE"/>
    <w:rsid w:val="001325C5"/>
    <w:rsid w:val="00136DFF"/>
    <w:rsid w:val="00151510"/>
    <w:rsid w:val="001766D1"/>
    <w:rsid w:val="001858A8"/>
    <w:rsid w:val="001A5ECA"/>
    <w:rsid w:val="001B5265"/>
    <w:rsid w:val="001D66D9"/>
    <w:rsid w:val="001E3B3E"/>
    <w:rsid w:val="001E5E08"/>
    <w:rsid w:val="0020557D"/>
    <w:rsid w:val="0021583B"/>
    <w:rsid w:val="00222652"/>
    <w:rsid w:val="0022674D"/>
    <w:rsid w:val="0022787D"/>
    <w:rsid w:val="0024009F"/>
    <w:rsid w:val="00247B40"/>
    <w:rsid w:val="00252F82"/>
    <w:rsid w:val="00254AD3"/>
    <w:rsid w:val="002A1E9D"/>
    <w:rsid w:val="002A3E3A"/>
    <w:rsid w:val="002B1486"/>
    <w:rsid w:val="002C0829"/>
    <w:rsid w:val="002C1A89"/>
    <w:rsid w:val="002C5661"/>
    <w:rsid w:val="002D13F1"/>
    <w:rsid w:val="002D2264"/>
    <w:rsid w:val="002E488B"/>
    <w:rsid w:val="002E5446"/>
    <w:rsid w:val="002F237E"/>
    <w:rsid w:val="002F285C"/>
    <w:rsid w:val="00313129"/>
    <w:rsid w:val="00330708"/>
    <w:rsid w:val="003312BC"/>
    <w:rsid w:val="00332D4D"/>
    <w:rsid w:val="00340821"/>
    <w:rsid w:val="00353B5C"/>
    <w:rsid w:val="0035474E"/>
    <w:rsid w:val="00354EA3"/>
    <w:rsid w:val="00375F99"/>
    <w:rsid w:val="003C08B5"/>
    <w:rsid w:val="003C2997"/>
    <w:rsid w:val="003C4C98"/>
    <w:rsid w:val="003C76A5"/>
    <w:rsid w:val="003F40C6"/>
    <w:rsid w:val="003F5FC4"/>
    <w:rsid w:val="00406A92"/>
    <w:rsid w:val="0042143F"/>
    <w:rsid w:val="004253BF"/>
    <w:rsid w:val="00427E22"/>
    <w:rsid w:val="004669AD"/>
    <w:rsid w:val="0048529E"/>
    <w:rsid w:val="004B0172"/>
    <w:rsid w:val="004B6F99"/>
    <w:rsid w:val="004D3F2E"/>
    <w:rsid w:val="00501DC9"/>
    <w:rsid w:val="0052586A"/>
    <w:rsid w:val="005577DE"/>
    <w:rsid w:val="00574739"/>
    <w:rsid w:val="00590092"/>
    <w:rsid w:val="00593881"/>
    <w:rsid w:val="005B16BC"/>
    <w:rsid w:val="005C0937"/>
    <w:rsid w:val="005D26DF"/>
    <w:rsid w:val="005D6C92"/>
    <w:rsid w:val="005F38CF"/>
    <w:rsid w:val="00612944"/>
    <w:rsid w:val="00633FDA"/>
    <w:rsid w:val="00643C85"/>
    <w:rsid w:val="006735C0"/>
    <w:rsid w:val="00674BA3"/>
    <w:rsid w:val="006818EC"/>
    <w:rsid w:val="006B1ECA"/>
    <w:rsid w:val="006C195A"/>
    <w:rsid w:val="006C7E2E"/>
    <w:rsid w:val="006D1279"/>
    <w:rsid w:val="006E5DB3"/>
    <w:rsid w:val="006E704E"/>
    <w:rsid w:val="006F10B7"/>
    <w:rsid w:val="006F30A1"/>
    <w:rsid w:val="00700527"/>
    <w:rsid w:val="00705A9D"/>
    <w:rsid w:val="0072579B"/>
    <w:rsid w:val="00731254"/>
    <w:rsid w:val="007315AC"/>
    <w:rsid w:val="0073654B"/>
    <w:rsid w:val="007433E5"/>
    <w:rsid w:val="007661B4"/>
    <w:rsid w:val="00790980"/>
    <w:rsid w:val="007B3053"/>
    <w:rsid w:val="007C7856"/>
    <w:rsid w:val="00807766"/>
    <w:rsid w:val="00821EFC"/>
    <w:rsid w:val="00832AF4"/>
    <w:rsid w:val="00834BF6"/>
    <w:rsid w:val="008401EA"/>
    <w:rsid w:val="00842969"/>
    <w:rsid w:val="00846CF8"/>
    <w:rsid w:val="008848E6"/>
    <w:rsid w:val="00885743"/>
    <w:rsid w:val="00886C1E"/>
    <w:rsid w:val="008949C0"/>
    <w:rsid w:val="008A254E"/>
    <w:rsid w:val="008A33F5"/>
    <w:rsid w:val="008B3410"/>
    <w:rsid w:val="008D4476"/>
    <w:rsid w:val="008D621F"/>
    <w:rsid w:val="008E5102"/>
    <w:rsid w:val="008E6688"/>
    <w:rsid w:val="008F3D86"/>
    <w:rsid w:val="008F73F6"/>
    <w:rsid w:val="009011DF"/>
    <w:rsid w:val="009044CE"/>
    <w:rsid w:val="00912051"/>
    <w:rsid w:val="00936479"/>
    <w:rsid w:val="009501BB"/>
    <w:rsid w:val="00951527"/>
    <w:rsid w:val="00955A6E"/>
    <w:rsid w:val="00961637"/>
    <w:rsid w:val="0096547A"/>
    <w:rsid w:val="009832A3"/>
    <w:rsid w:val="00983EF8"/>
    <w:rsid w:val="00986079"/>
    <w:rsid w:val="009A38B2"/>
    <w:rsid w:val="009B5CCA"/>
    <w:rsid w:val="009D74BC"/>
    <w:rsid w:val="009F5254"/>
    <w:rsid w:val="00A24929"/>
    <w:rsid w:val="00A25DB0"/>
    <w:rsid w:val="00A3176C"/>
    <w:rsid w:val="00A604A5"/>
    <w:rsid w:val="00A81B35"/>
    <w:rsid w:val="00A86278"/>
    <w:rsid w:val="00AA7D5E"/>
    <w:rsid w:val="00AB07F1"/>
    <w:rsid w:val="00AD2A83"/>
    <w:rsid w:val="00AD4C8A"/>
    <w:rsid w:val="00AE1014"/>
    <w:rsid w:val="00AE1AA7"/>
    <w:rsid w:val="00AE5DC8"/>
    <w:rsid w:val="00AF487E"/>
    <w:rsid w:val="00B058C3"/>
    <w:rsid w:val="00B06F1E"/>
    <w:rsid w:val="00B10368"/>
    <w:rsid w:val="00B24DA3"/>
    <w:rsid w:val="00B25CFD"/>
    <w:rsid w:val="00B31EBD"/>
    <w:rsid w:val="00B34210"/>
    <w:rsid w:val="00B367A4"/>
    <w:rsid w:val="00B408DD"/>
    <w:rsid w:val="00B438F1"/>
    <w:rsid w:val="00B451AB"/>
    <w:rsid w:val="00B8096C"/>
    <w:rsid w:val="00B80BF3"/>
    <w:rsid w:val="00B91FE9"/>
    <w:rsid w:val="00BA6033"/>
    <w:rsid w:val="00BB2DD9"/>
    <w:rsid w:val="00BC7A73"/>
    <w:rsid w:val="00BD1E8F"/>
    <w:rsid w:val="00BE1885"/>
    <w:rsid w:val="00BE7B0D"/>
    <w:rsid w:val="00C02BC7"/>
    <w:rsid w:val="00C050CB"/>
    <w:rsid w:val="00C14E22"/>
    <w:rsid w:val="00C269DE"/>
    <w:rsid w:val="00C304C1"/>
    <w:rsid w:val="00C43D77"/>
    <w:rsid w:val="00C521BA"/>
    <w:rsid w:val="00C527C0"/>
    <w:rsid w:val="00C5559D"/>
    <w:rsid w:val="00C56417"/>
    <w:rsid w:val="00C649A5"/>
    <w:rsid w:val="00C73739"/>
    <w:rsid w:val="00C74C21"/>
    <w:rsid w:val="00C756A4"/>
    <w:rsid w:val="00CA19A9"/>
    <w:rsid w:val="00CA5914"/>
    <w:rsid w:val="00CA663B"/>
    <w:rsid w:val="00CC7759"/>
    <w:rsid w:val="00CF4617"/>
    <w:rsid w:val="00CF715E"/>
    <w:rsid w:val="00D10D43"/>
    <w:rsid w:val="00D1584A"/>
    <w:rsid w:val="00D20AC2"/>
    <w:rsid w:val="00D2141F"/>
    <w:rsid w:val="00D34656"/>
    <w:rsid w:val="00D42087"/>
    <w:rsid w:val="00D47021"/>
    <w:rsid w:val="00D50433"/>
    <w:rsid w:val="00D800F3"/>
    <w:rsid w:val="00D91B8F"/>
    <w:rsid w:val="00D93DB2"/>
    <w:rsid w:val="00D9596C"/>
    <w:rsid w:val="00D95F80"/>
    <w:rsid w:val="00DC5FEC"/>
    <w:rsid w:val="00E13AC6"/>
    <w:rsid w:val="00E205FC"/>
    <w:rsid w:val="00E4216C"/>
    <w:rsid w:val="00E42223"/>
    <w:rsid w:val="00E55095"/>
    <w:rsid w:val="00E6217C"/>
    <w:rsid w:val="00E6444B"/>
    <w:rsid w:val="00E67F3D"/>
    <w:rsid w:val="00E705EE"/>
    <w:rsid w:val="00E92D3C"/>
    <w:rsid w:val="00E9350E"/>
    <w:rsid w:val="00EB36A4"/>
    <w:rsid w:val="00EB5DA8"/>
    <w:rsid w:val="00EC1F5E"/>
    <w:rsid w:val="00EC2486"/>
    <w:rsid w:val="00ED2AE7"/>
    <w:rsid w:val="00EF38BC"/>
    <w:rsid w:val="00EF5CB1"/>
    <w:rsid w:val="00F43F1C"/>
    <w:rsid w:val="00F553A8"/>
    <w:rsid w:val="00F75E04"/>
    <w:rsid w:val="00F80D70"/>
    <w:rsid w:val="00F82778"/>
    <w:rsid w:val="00F905CA"/>
    <w:rsid w:val="00F91BB2"/>
    <w:rsid w:val="00F92385"/>
    <w:rsid w:val="00F947BE"/>
    <w:rsid w:val="00F951F3"/>
    <w:rsid w:val="00FC7F52"/>
    <w:rsid w:val="00FE5731"/>
    <w:rsid w:val="00FF15AD"/>
    <w:rsid w:val="00FF6D6F"/>
  </w:rsids>
  <m:mathPr>
    <m:mathFont m:val="Adam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35"/>
    <w:rPr>
      <w:lang w:val="fr-C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51527"/>
  </w:style>
  <w:style w:type="paragraph" w:styleId="Pieddepage">
    <w:name w:val="footer"/>
    <w:basedOn w:val="Normal"/>
    <w:link w:val="Pieddepag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1527"/>
  </w:style>
  <w:style w:type="paragraph" w:styleId="Textedebulles">
    <w:name w:val="Balloon Text"/>
    <w:basedOn w:val="Normal"/>
    <w:link w:val="TextedebullesCar"/>
    <w:uiPriority w:val="99"/>
    <w:semiHidden/>
    <w:unhideWhenUsed/>
    <w:rsid w:val="009515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527"/>
    <w:rPr>
      <w:rFonts w:ascii="Lucida Grande" w:hAnsi="Lucida Grande" w:cs="Lucida Grande"/>
      <w:sz w:val="18"/>
      <w:szCs w:val="18"/>
    </w:rPr>
  </w:style>
  <w:style w:type="paragraph" w:customStyle="1" w:styleId="ProEdParagraph">
    <w:name w:val="[Pro Ed. Paragraph]"/>
    <w:basedOn w:val="Normal"/>
    <w:uiPriority w:val="99"/>
    <w:rsid w:val="00B8096C"/>
    <w:pPr>
      <w:widowControl w:val="0"/>
      <w:autoSpaceDE w:val="0"/>
      <w:autoSpaceDN w:val="0"/>
      <w:adjustRightInd w:val="0"/>
      <w:spacing w:line="278" w:lineRule="atLeast"/>
      <w:textAlignment w:val="center"/>
    </w:pPr>
    <w:rPr>
      <w:rFonts w:ascii="Times-Roman" w:hAnsi="Times-Roman" w:cs="Times-Roman"/>
      <w:color w:val="000000"/>
    </w:rPr>
  </w:style>
  <w:style w:type="paragraph" w:styleId="Paragraphedeliste">
    <w:name w:val="List Paragraph"/>
    <w:basedOn w:val="Normal"/>
    <w:uiPriority w:val="34"/>
    <w:qFormat/>
    <w:rsid w:val="00F905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7E22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E3B3E"/>
  </w:style>
  <w:style w:type="character" w:styleId="Lienhypertextesuivi">
    <w:name w:val="FollowedHyperlink"/>
    <w:basedOn w:val="Policepardfaut"/>
    <w:uiPriority w:val="99"/>
    <w:semiHidden/>
    <w:unhideWhenUsed/>
    <w:rsid w:val="00340821"/>
    <w:rPr>
      <w:color w:val="800080" w:themeColor="followedHyperlink"/>
      <w:u w:val="single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113A83"/>
    <w:rPr>
      <w:rFonts w:ascii="Lucida Grande" w:hAnsi="Lucida Grande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113A83"/>
    <w:rPr>
      <w:rFonts w:ascii="Lucida Grande" w:hAnsi="Lucida Grande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51527"/>
  </w:style>
  <w:style w:type="paragraph" w:styleId="Pieddepage">
    <w:name w:val="footer"/>
    <w:basedOn w:val="Normal"/>
    <w:link w:val="Pieddepag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1527"/>
  </w:style>
  <w:style w:type="paragraph" w:styleId="Textedebulles">
    <w:name w:val="Balloon Text"/>
    <w:basedOn w:val="Normal"/>
    <w:link w:val="TextedebullesCar"/>
    <w:uiPriority w:val="99"/>
    <w:semiHidden/>
    <w:unhideWhenUsed/>
    <w:rsid w:val="009515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527"/>
    <w:rPr>
      <w:rFonts w:ascii="Lucida Grande" w:hAnsi="Lucida Grande" w:cs="Lucida Grande"/>
      <w:sz w:val="18"/>
      <w:szCs w:val="18"/>
    </w:rPr>
  </w:style>
  <w:style w:type="paragraph" w:customStyle="1" w:styleId="ProEdParagraph">
    <w:name w:val="[Pro Ed. Paragraph]"/>
    <w:basedOn w:val="Normal"/>
    <w:uiPriority w:val="99"/>
    <w:rsid w:val="00B8096C"/>
    <w:pPr>
      <w:widowControl w:val="0"/>
      <w:autoSpaceDE w:val="0"/>
      <w:autoSpaceDN w:val="0"/>
      <w:adjustRightInd w:val="0"/>
      <w:spacing w:line="278" w:lineRule="atLeast"/>
      <w:textAlignment w:val="center"/>
    </w:pPr>
    <w:rPr>
      <w:rFonts w:ascii="Times-Roman" w:hAnsi="Times-Roman" w:cs="Times-Roman"/>
      <w:color w:val="000000"/>
    </w:rPr>
  </w:style>
  <w:style w:type="paragraph" w:styleId="Paragraphedeliste">
    <w:name w:val="List Paragraph"/>
    <w:basedOn w:val="Normal"/>
    <w:uiPriority w:val="34"/>
    <w:qFormat/>
    <w:rsid w:val="00F905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7E22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E3B3E"/>
  </w:style>
  <w:style w:type="character" w:styleId="Lienhypertextesuivi">
    <w:name w:val="FollowedHyperlink"/>
    <w:basedOn w:val="Policepardfaut"/>
    <w:uiPriority w:val="99"/>
    <w:semiHidden/>
    <w:unhideWhenUsed/>
    <w:rsid w:val="003408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qam.formations@gmail.com?subject=Formulaire%20Metadonnees" TargetMode="External"/><Relationship Id="rId9" Type="http://schemas.openxmlformats.org/officeDocument/2006/relationships/hyperlink" Target="mailto:cqam.formations@gmail.com?subject=Formulaire%20Metadonnees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ccueilcqam:Dropbox:CQAM:CQAM_lettre_couleu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421B0-540E-3F41-9AE2-6043BBD0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CQAM_lettre_couleurs.dotx</Template>
  <TotalTime>1</TotalTime>
  <Pages>1</Pages>
  <Words>206</Words>
  <Characters>1175</Characters>
  <Application>Microsoft Word 12.0.0</Application>
  <DocSecurity>0</DocSecurity>
  <Lines>9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CQAM</dc:creator>
  <cp:keywords/>
  <dc:description/>
  <cp:lastModifiedBy>Martine Frossard</cp:lastModifiedBy>
  <cp:revision>3</cp:revision>
  <cp:lastPrinted>2015-03-17T16:24:00Z</cp:lastPrinted>
  <dcterms:created xsi:type="dcterms:W3CDTF">2019-09-04T14:00:00Z</dcterms:created>
  <dcterms:modified xsi:type="dcterms:W3CDTF">2020-03-04T15:47:00Z</dcterms:modified>
</cp:coreProperties>
</file>